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A428DE" w14:textId="114D0FDF" w:rsidR="001D6A77" w:rsidRPr="008C194C" w:rsidRDefault="001D6A77" w:rsidP="008C194C">
      <w:pPr>
        <w:pStyle w:val="Rubrik"/>
        <w:rPr>
          <w:rFonts w:ascii="Arial" w:eastAsia="Times New Roman" w:hAnsi="Arial" w:cs="Arial"/>
          <w:lang w:eastAsia="sv-SE"/>
        </w:rPr>
      </w:pPr>
      <w:r w:rsidRPr="008C194C">
        <w:rPr>
          <w:rFonts w:ascii="Arial" w:eastAsia="Times New Roman" w:hAnsi="Arial" w:cs="Arial"/>
          <w:sz w:val="48"/>
          <w:szCs w:val="48"/>
          <w:lang w:eastAsia="sv-SE"/>
        </w:rPr>
        <w:t xml:space="preserve">Undervisningsmaterial: </w:t>
      </w:r>
      <w:r w:rsidRPr="008C194C">
        <w:rPr>
          <w:rFonts w:ascii="Arial" w:eastAsia="Times New Roman" w:hAnsi="Arial" w:cs="Arial"/>
          <w:lang w:eastAsia="sv-SE"/>
        </w:rPr>
        <w:br/>
      </w:r>
      <w:r w:rsidR="0030397A" w:rsidRPr="0030397A">
        <w:rPr>
          <w:rFonts w:ascii="Arial" w:eastAsia="Times New Roman" w:hAnsi="Arial" w:cs="Arial"/>
          <w:lang w:eastAsia="sv-SE"/>
        </w:rPr>
        <w:t>Värmeböljor, skyfall och översvämningar i Sveriges framtid</w:t>
      </w:r>
    </w:p>
    <w:p w14:paraId="472399A3" w14:textId="28F14BDD" w:rsidR="004D13AD" w:rsidRDefault="004D13AD" w:rsidP="002744C4">
      <w:pPr>
        <w:spacing w:before="100" w:beforeAutospacing="1" w:after="100" w:afterAutospacing="1" w:line="240" w:lineRule="auto"/>
        <w:outlineLvl w:val="1"/>
        <w:rPr>
          <w:rFonts w:ascii="Arial" w:eastAsia="Times New Roman" w:hAnsi="Arial" w:cs="Arial"/>
          <w:sz w:val="24"/>
          <w:szCs w:val="24"/>
          <w:lang w:eastAsia="sv-SE"/>
        </w:rPr>
      </w:pPr>
      <w:r>
        <w:rPr>
          <w:rFonts w:ascii="Arial" w:eastAsia="Times New Roman" w:hAnsi="Arial" w:cs="Arial"/>
          <w:sz w:val="24"/>
          <w:szCs w:val="24"/>
          <w:lang w:eastAsia="sv-SE"/>
        </w:rPr>
        <w:t xml:space="preserve">Det här undervisningsmaterialet bygger på elevernas förståelse och reflektion efter att ha läst forskningsbladet </w:t>
      </w:r>
      <w:r w:rsidR="0030397A" w:rsidRPr="0030397A">
        <w:rPr>
          <w:rFonts w:ascii="Arial" w:eastAsia="Times New Roman" w:hAnsi="Arial" w:cs="Arial"/>
          <w:i/>
          <w:iCs/>
          <w:sz w:val="24"/>
          <w:szCs w:val="24"/>
          <w:lang w:eastAsia="sv-SE"/>
        </w:rPr>
        <w:t>Värmeböljor, skyfall och översvämningar i Sveriges framtid</w:t>
      </w:r>
      <w:r>
        <w:rPr>
          <w:rFonts w:ascii="Arial" w:eastAsia="Times New Roman" w:hAnsi="Arial" w:cs="Arial"/>
          <w:sz w:val="24"/>
          <w:szCs w:val="24"/>
          <w:lang w:eastAsia="sv-SE"/>
        </w:rPr>
        <w:t xml:space="preserve">. Du som lärare väljer om de ska </w:t>
      </w:r>
      <w:r w:rsidR="001D6A77">
        <w:rPr>
          <w:rFonts w:ascii="Arial" w:eastAsia="Times New Roman" w:hAnsi="Arial" w:cs="Arial"/>
          <w:sz w:val="24"/>
          <w:szCs w:val="24"/>
          <w:lang w:eastAsia="sv-SE"/>
        </w:rPr>
        <w:t>läsa bladet u</w:t>
      </w:r>
      <w:r>
        <w:rPr>
          <w:rFonts w:ascii="Arial" w:eastAsia="Times New Roman" w:hAnsi="Arial" w:cs="Arial"/>
          <w:sz w:val="24"/>
          <w:szCs w:val="24"/>
          <w:lang w:eastAsia="sv-SE"/>
        </w:rPr>
        <w:t xml:space="preserve">nder lektionstid eller komma förberedda. </w:t>
      </w:r>
      <w:r w:rsidR="001D6A77">
        <w:rPr>
          <w:rFonts w:ascii="Arial" w:eastAsia="Times New Roman" w:hAnsi="Arial" w:cs="Arial"/>
          <w:sz w:val="24"/>
          <w:szCs w:val="24"/>
          <w:lang w:eastAsia="sv-SE"/>
        </w:rPr>
        <w:t xml:space="preserve">I slutet av dokumentet finns markeringar </w:t>
      </w:r>
      <w:r w:rsidR="00FB478A">
        <w:rPr>
          <w:rFonts w:ascii="Arial" w:eastAsia="Times New Roman" w:hAnsi="Arial" w:cs="Arial"/>
          <w:sz w:val="24"/>
          <w:szCs w:val="24"/>
          <w:lang w:eastAsia="sv-SE"/>
        </w:rPr>
        <w:t xml:space="preserve">för applicerbara element i skolverkets </w:t>
      </w:r>
      <w:r w:rsidR="00F25635">
        <w:rPr>
          <w:rFonts w:ascii="Arial" w:eastAsia="Times New Roman" w:hAnsi="Arial" w:cs="Arial"/>
          <w:sz w:val="24"/>
          <w:szCs w:val="24"/>
          <w:lang w:eastAsia="sv-SE"/>
        </w:rPr>
        <w:t>ämnesplan</w:t>
      </w:r>
      <w:r w:rsidR="000A7F7C">
        <w:rPr>
          <w:rFonts w:ascii="Arial" w:eastAsia="Times New Roman" w:hAnsi="Arial" w:cs="Arial"/>
          <w:sz w:val="24"/>
          <w:szCs w:val="24"/>
          <w:lang w:eastAsia="sv-SE"/>
        </w:rPr>
        <w:t xml:space="preserve"> för </w:t>
      </w:r>
      <w:r w:rsidR="00174912">
        <w:rPr>
          <w:rFonts w:ascii="Arial" w:eastAsia="Times New Roman" w:hAnsi="Arial" w:cs="Arial"/>
          <w:sz w:val="24"/>
          <w:szCs w:val="24"/>
          <w:lang w:eastAsia="sv-SE"/>
        </w:rPr>
        <w:t>samhällskunskap</w:t>
      </w:r>
      <w:r w:rsidR="000A7F7C">
        <w:rPr>
          <w:rFonts w:ascii="Arial" w:eastAsia="Times New Roman" w:hAnsi="Arial" w:cs="Arial"/>
          <w:sz w:val="24"/>
          <w:szCs w:val="24"/>
          <w:lang w:eastAsia="sv-SE"/>
        </w:rPr>
        <w:t>.</w:t>
      </w:r>
    </w:p>
    <w:p w14:paraId="1ED595ED" w14:textId="14D5A135" w:rsidR="00184223" w:rsidRPr="00FA2C3E" w:rsidRDefault="004D13AD" w:rsidP="002744C4">
      <w:pPr>
        <w:spacing w:before="100" w:beforeAutospacing="1" w:after="100" w:afterAutospacing="1" w:line="240" w:lineRule="auto"/>
        <w:outlineLvl w:val="1"/>
        <w:rPr>
          <w:rFonts w:ascii="Arial" w:eastAsia="Times New Roman" w:hAnsi="Arial" w:cs="Arial"/>
          <w:sz w:val="24"/>
          <w:szCs w:val="24"/>
          <w:lang w:eastAsia="sv-SE"/>
        </w:rPr>
      </w:pPr>
      <w:r>
        <w:rPr>
          <w:rFonts w:ascii="Arial" w:eastAsia="Times New Roman" w:hAnsi="Arial" w:cs="Arial"/>
          <w:sz w:val="24"/>
          <w:szCs w:val="24"/>
          <w:lang w:eastAsia="sv-SE"/>
        </w:rPr>
        <w:t>Frågor att diskutera</w:t>
      </w:r>
      <w:r w:rsidR="00FB478A">
        <w:rPr>
          <w:rFonts w:ascii="Arial" w:eastAsia="Times New Roman" w:hAnsi="Arial" w:cs="Arial"/>
          <w:sz w:val="24"/>
          <w:szCs w:val="24"/>
          <w:lang w:eastAsia="sv-SE"/>
        </w:rPr>
        <w:t>/inlämningsfrågor</w:t>
      </w:r>
      <w:r>
        <w:rPr>
          <w:rFonts w:ascii="Arial" w:eastAsia="Times New Roman" w:hAnsi="Arial" w:cs="Arial"/>
          <w:sz w:val="24"/>
          <w:szCs w:val="24"/>
          <w:lang w:eastAsia="sv-SE"/>
        </w:rPr>
        <w:t>:</w:t>
      </w:r>
    </w:p>
    <w:p w14:paraId="1FB444BE" w14:textId="77699332" w:rsidR="00807AC9" w:rsidRDefault="0030397A" w:rsidP="00807AC9">
      <w:pPr>
        <w:pStyle w:val="Liststycke"/>
        <w:numPr>
          <w:ilvl w:val="0"/>
          <w:numId w:val="22"/>
        </w:numPr>
        <w:spacing w:before="100" w:beforeAutospacing="1" w:after="100" w:afterAutospacing="1" w:line="240" w:lineRule="auto"/>
        <w:outlineLvl w:val="1"/>
        <w:rPr>
          <w:rFonts w:ascii="Arial" w:eastAsia="Times New Roman" w:hAnsi="Arial" w:cs="Arial"/>
          <w:lang w:eastAsia="sv-SE"/>
        </w:rPr>
      </w:pPr>
      <w:r>
        <w:rPr>
          <w:rFonts w:ascii="Arial" w:eastAsia="Times New Roman" w:hAnsi="Arial" w:cs="Arial"/>
          <w:lang w:eastAsia="sv-SE"/>
        </w:rPr>
        <w:t>Vad är en klimatextrem</w:t>
      </w:r>
      <w:r w:rsidR="00807AC9">
        <w:rPr>
          <w:rFonts w:ascii="Arial" w:eastAsia="Times New Roman" w:hAnsi="Arial" w:cs="Arial"/>
          <w:lang w:eastAsia="sv-SE"/>
        </w:rPr>
        <w:t>?</w:t>
      </w:r>
      <w:r>
        <w:rPr>
          <w:rFonts w:ascii="Arial" w:eastAsia="Times New Roman" w:hAnsi="Arial" w:cs="Arial"/>
          <w:lang w:eastAsia="sv-SE"/>
        </w:rPr>
        <w:t xml:space="preserve"> Definiera och ge exempel. Varför är dessa intressanta för samhällsplanering?</w:t>
      </w:r>
      <w:r w:rsidR="00807AC9">
        <w:rPr>
          <w:rFonts w:ascii="Arial" w:eastAsia="Times New Roman" w:hAnsi="Arial" w:cs="Arial"/>
          <w:lang w:eastAsia="sv-SE"/>
        </w:rPr>
        <w:t xml:space="preserve"> </w:t>
      </w:r>
    </w:p>
    <w:p w14:paraId="61BDF81A" w14:textId="78FFA742" w:rsidR="00807AC9" w:rsidRDefault="0030397A" w:rsidP="00807AC9">
      <w:pPr>
        <w:spacing w:before="100" w:beforeAutospacing="1" w:after="100" w:afterAutospacing="1" w:line="240" w:lineRule="auto"/>
        <w:outlineLvl w:val="1"/>
        <w:rPr>
          <w:rFonts w:ascii="Arial" w:eastAsia="Times New Roman" w:hAnsi="Arial" w:cs="Arial"/>
          <w:i/>
          <w:iCs/>
          <w:lang w:eastAsia="sv-SE"/>
        </w:rPr>
      </w:pPr>
      <w:r>
        <w:rPr>
          <w:rFonts w:ascii="Arial" w:eastAsia="Times New Roman" w:hAnsi="Arial" w:cs="Arial"/>
          <w:i/>
          <w:iCs/>
          <w:lang w:eastAsia="sv-SE"/>
        </w:rPr>
        <w:t xml:space="preserve">Definition och exempel finns tidigt i bladet. Även om klimatextremer per definition sker så sällan så påfrestar de samhället mycket, och det behöver man tänka på vid planering. </w:t>
      </w:r>
    </w:p>
    <w:p w14:paraId="4FE3D76F" w14:textId="79DD4322" w:rsidR="00807AC9" w:rsidRDefault="0030397A" w:rsidP="00807AC9">
      <w:pPr>
        <w:pStyle w:val="Liststycke"/>
        <w:numPr>
          <w:ilvl w:val="0"/>
          <w:numId w:val="22"/>
        </w:numPr>
        <w:spacing w:before="100" w:beforeAutospacing="1" w:after="100" w:afterAutospacing="1" w:line="240" w:lineRule="auto"/>
        <w:outlineLvl w:val="1"/>
        <w:rPr>
          <w:rFonts w:ascii="Arial" w:eastAsia="Times New Roman" w:hAnsi="Arial" w:cs="Arial"/>
          <w:lang w:eastAsia="sv-SE"/>
        </w:rPr>
      </w:pPr>
      <w:r>
        <w:rPr>
          <w:rFonts w:ascii="Arial" w:eastAsia="Times New Roman" w:hAnsi="Arial" w:cs="Arial"/>
          <w:lang w:eastAsia="sv-SE"/>
        </w:rPr>
        <w:t>Vad är den hydrologiska cykeln</w:t>
      </w:r>
      <w:r w:rsidR="00807AC9">
        <w:rPr>
          <w:rFonts w:ascii="Arial" w:eastAsia="Times New Roman" w:hAnsi="Arial" w:cs="Arial"/>
          <w:lang w:eastAsia="sv-SE"/>
        </w:rPr>
        <w:t>?</w:t>
      </w:r>
      <w:r>
        <w:rPr>
          <w:rFonts w:ascii="Arial" w:eastAsia="Times New Roman" w:hAnsi="Arial" w:cs="Arial"/>
          <w:lang w:eastAsia="sv-SE"/>
        </w:rPr>
        <w:t xml:space="preserve"> Hur kan framtiden </w:t>
      </w:r>
      <w:r>
        <w:rPr>
          <w:rFonts w:ascii="Arial" w:eastAsia="Times New Roman" w:hAnsi="Arial" w:cs="Arial"/>
          <w:i/>
          <w:iCs/>
          <w:lang w:eastAsia="sv-SE"/>
        </w:rPr>
        <w:t>både</w:t>
      </w:r>
      <w:r>
        <w:rPr>
          <w:rFonts w:ascii="Arial" w:eastAsia="Times New Roman" w:hAnsi="Arial" w:cs="Arial"/>
          <w:lang w:eastAsia="sv-SE"/>
        </w:rPr>
        <w:t xml:space="preserve"> bli blötare och torrare på samma gång?</w:t>
      </w:r>
    </w:p>
    <w:p w14:paraId="72CC9CEE" w14:textId="77D3E4DD" w:rsidR="00807AC9" w:rsidRDefault="0030397A" w:rsidP="00807AC9">
      <w:pPr>
        <w:spacing w:before="100" w:beforeAutospacing="1" w:after="100" w:afterAutospacing="1" w:line="240" w:lineRule="auto"/>
        <w:outlineLvl w:val="1"/>
        <w:rPr>
          <w:rFonts w:ascii="Arial" w:eastAsia="Times New Roman" w:hAnsi="Arial" w:cs="Arial"/>
          <w:i/>
          <w:iCs/>
          <w:lang w:eastAsia="sv-SE"/>
        </w:rPr>
      </w:pPr>
      <w:r>
        <w:rPr>
          <w:rFonts w:ascii="Arial" w:eastAsia="Times New Roman" w:hAnsi="Arial" w:cs="Arial"/>
          <w:i/>
          <w:iCs/>
          <w:lang w:eastAsia="sv-SE"/>
        </w:rPr>
        <w:t>Definition och genomgång av hydrologiska cykelns komponenter finns i bladet</w:t>
      </w:r>
      <w:r w:rsidR="00807AC9">
        <w:rPr>
          <w:rFonts w:ascii="Arial" w:eastAsia="Times New Roman" w:hAnsi="Arial" w:cs="Arial"/>
          <w:i/>
          <w:iCs/>
          <w:lang w:eastAsia="sv-SE"/>
        </w:rPr>
        <w:t>.</w:t>
      </w:r>
      <w:r>
        <w:rPr>
          <w:rFonts w:ascii="Arial" w:eastAsia="Times New Roman" w:hAnsi="Arial" w:cs="Arial"/>
          <w:i/>
          <w:iCs/>
          <w:lang w:eastAsia="sv-SE"/>
        </w:rPr>
        <w:t xml:space="preserve"> I denna ser man att den ökade temperaturen kan leda till ökad avdunstning.</w:t>
      </w:r>
      <w:r w:rsidR="00D724BC">
        <w:rPr>
          <w:rFonts w:ascii="Arial" w:eastAsia="Times New Roman" w:hAnsi="Arial" w:cs="Arial"/>
          <w:i/>
          <w:iCs/>
          <w:lang w:eastAsia="sv-SE"/>
        </w:rPr>
        <w:t xml:space="preserve"> Om vattnet som avdunstar regnar ner på en annan plats än där det avdunstade så blir resultatet ett torrare klimat. </w:t>
      </w:r>
      <w:r>
        <w:rPr>
          <w:rFonts w:ascii="Arial" w:eastAsia="Times New Roman" w:hAnsi="Arial" w:cs="Arial"/>
          <w:i/>
          <w:iCs/>
          <w:lang w:eastAsia="sv-SE"/>
        </w:rPr>
        <w:t xml:space="preserve"> </w:t>
      </w:r>
      <w:r w:rsidR="00807AC9">
        <w:rPr>
          <w:rFonts w:ascii="Arial" w:eastAsia="Times New Roman" w:hAnsi="Arial" w:cs="Arial"/>
          <w:i/>
          <w:iCs/>
          <w:lang w:eastAsia="sv-SE"/>
        </w:rPr>
        <w:t xml:space="preserve"> </w:t>
      </w:r>
    </w:p>
    <w:p w14:paraId="57D70A6C" w14:textId="1504D295" w:rsidR="00FA2C3E" w:rsidRDefault="00D724BC" w:rsidP="00807AC9">
      <w:pPr>
        <w:pStyle w:val="Liststycke"/>
        <w:numPr>
          <w:ilvl w:val="0"/>
          <w:numId w:val="22"/>
        </w:numPr>
        <w:spacing w:before="100" w:beforeAutospacing="1" w:after="100" w:afterAutospacing="1" w:line="240" w:lineRule="auto"/>
        <w:outlineLvl w:val="1"/>
        <w:rPr>
          <w:rFonts w:ascii="Arial" w:eastAsia="Times New Roman" w:hAnsi="Arial" w:cs="Arial"/>
          <w:lang w:eastAsia="sv-SE"/>
        </w:rPr>
      </w:pPr>
      <w:r>
        <w:rPr>
          <w:rFonts w:ascii="Arial" w:eastAsia="Times New Roman" w:hAnsi="Arial" w:cs="Arial"/>
          <w:lang w:eastAsia="sv-SE"/>
        </w:rPr>
        <w:t>I bladet beskrivs hur framtidens klimatextremer påverkar samhället. Ge några exempel och beskriv själv hur du tänker kring utmaningarna samhällets ställs inför.</w:t>
      </w:r>
    </w:p>
    <w:p w14:paraId="59A17AFA" w14:textId="24EF7C08" w:rsidR="00D724BC" w:rsidRDefault="00D724BC" w:rsidP="004B572B">
      <w:pPr>
        <w:spacing w:before="100" w:beforeAutospacing="1" w:after="100" w:afterAutospacing="1" w:line="240" w:lineRule="auto"/>
        <w:outlineLvl w:val="1"/>
        <w:rPr>
          <w:rFonts w:ascii="Arial" w:eastAsia="Times New Roman" w:hAnsi="Arial" w:cs="Arial"/>
          <w:i/>
          <w:iCs/>
          <w:lang w:eastAsia="sv-SE"/>
        </w:rPr>
      </w:pPr>
      <w:r>
        <w:rPr>
          <w:rFonts w:ascii="Arial" w:eastAsia="Times New Roman" w:hAnsi="Arial" w:cs="Arial"/>
          <w:i/>
          <w:iCs/>
          <w:lang w:eastAsia="sv-SE"/>
        </w:rPr>
        <w:t xml:space="preserve">Här kan eleven själv visa sin förståelse för forskningen och expertisens roll i samhällsplanering. </w:t>
      </w:r>
      <w:r w:rsidR="0050799C">
        <w:rPr>
          <w:rFonts w:ascii="Arial" w:eastAsia="Times New Roman" w:hAnsi="Arial" w:cs="Arial"/>
          <w:i/>
          <w:iCs/>
          <w:lang w:eastAsia="sv-SE"/>
        </w:rPr>
        <w:t xml:space="preserve">När samhällen </w:t>
      </w:r>
      <w:proofErr w:type="spellStart"/>
      <w:r w:rsidR="0050799C">
        <w:rPr>
          <w:rFonts w:ascii="Arial" w:eastAsia="Times New Roman" w:hAnsi="Arial" w:cs="Arial"/>
          <w:i/>
          <w:iCs/>
          <w:lang w:eastAsia="sv-SE"/>
        </w:rPr>
        <w:t>klimatanpassas</w:t>
      </w:r>
      <w:proofErr w:type="spellEnd"/>
      <w:r w:rsidR="0050799C">
        <w:rPr>
          <w:rFonts w:ascii="Arial" w:eastAsia="Times New Roman" w:hAnsi="Arial" w:cs="Arial"/>
          <w:i/>
          <w:iCs/>
          <w:lang w:eastAsia="sv-SE"/>
        </w:rPr>
        <w:t xml:space="preserve"> vill man gärna förbereda sig på det värsta, men det är dyrt att bygga om samhället. </w:t>
      </w:r>
    </w:p>
    <w:p w14:paraId="5C30D4BD" w14:textId="30CEA24F" w:rsidR="00D724BC" w:rsidRDefault="00D724BC" w:rsidP="00D724BC">
      <w:pPr>
        <w:pStyle w:val="Liststycke"/>
        <w:numPr>
          <w:ilvl w:val="0"/>
          <w:numId w:val="22"/>
        </w:numPr>
        <w:spacing w:before="100" w:beforeAutospacing="1" w:after="100" w:afterAutospacing="1" w:line="240" w:lineRule="auto"/>
        <w:outlineLvl w:val="1"/>
        <w:rPr>
          <w:rFonts w:ascii="Arial" w:eastAsia="Times New Roman" w:hAnsi="Arial" w:cs="Arial"/>
          <w:lang w:eastAsia="sv-SE"/>
        </w:rPr>
      </w:pPr>
      <w:r>
        <w:rPr>
          <w:rFonts w:ascii="Arial" w:eastAsia="Times New Roman" w:hAnsi="Arial" w:cs="Arial"/>
          <w:lang w:eastAsia="sv-SE"/>
        </w:rPr>
        <w:t xml:space="preserve">Vad är en klimatmodell? Hur kan man veta att en klimatmodell är pålitlig? </w:t>
      </w:r>
    </w:p>
    <w:p w14:paraId="02358AC4" w14:textId="0CED3FD3" w:rsidR="00D724BC" w:rsidRPr="0050799C" w:rsidRDefault="00D724BC" w:rsidP="00D724BC">
      <w:pPr>
        <w:spacing w:before="100" w:beforeAutospacing="1" w:after="100" w:afterAutospacing="1" w:line="240" w:lineRule="auto"/>
        <w:outlineLvl w:val="1"/>
        <w:rPr>
          <w:rFonts w:ascii="Arial" w:eastAsia="Times New Roman" w:hAnsi="Arial" w:cs="Arial"/>
          <w:i/>
          <w:iCs/>
          <w:lang w:eastAsia="sv-SE"/>
        </w:rPr>
      </w:pPr>
      <w:r w:rsidRPr="0050799C">
        <w:rPr>
          <w:rFonts w:ascii="Arial" w:eastAsia="Times New Roman" w:hAnsi="Arial" w:cs="Arial"/>
          <w:i/>
          <w:iCs/>
          <w:lang w:eastAsia="sv-SE"/>
        </w:rPr>
        <w:t xml:space="preserve">Definition i bladet. Forskare </w:t>
      </w:r>
      <w:r w:rsidR="0050799C" w:rsidRPr="0050799C">
        <w:rPr>
          <w:rFonts w:ascii="Arial" w:eastAsia="Times New Roman" w:hAnsi="Arial" w:cs="Arial"/>
          <w:i/>
          <w:iCs/>
          <w:lang w:eastAsia="sv-SE"/>
        </w:rPr>
        <w:t xml:space="preserve">testar sin modell genom att köra den på historisk tid. Där har man redan facit på vad som hänt och hur klimatet varit, så då kan de se hur väl den stämmer. Varje modell har ett visst mått av osäkerhet som brukar anges. </w:t>
      </w:r>
    </w:p>
    <w:p w14:paraId="7941F940" w14:textId="6553C460" w:rsidR="004B572B" w:rsidRPr="004B572B" w:rsidRDefault="004B572B" w:rsidP="004B572B">
      <w:pPr>
        <w:spacing w:before="100" w:beforeAutospacing="1" w:after="100" w:afterAutospacing="1" w:line="240" w:lineRule="auto"/>
        <w:outlineLvl w:val="1"/>
        <w:rPr>
          <w:rFonts w:ascii="Arial" w:hAnsi="Arial" w:cs="Arial"/>
          <w:b/>
          <w:bCs/>
        </w:rPr>
      </w:pPr>
      <w:r w:rsidRPr="004B572B">
        <w:rPr>
          <w:rFonts w:ascii="Arial" w:hAnsi="Arial" w:cs="Arial"/>
          <w:b/>
          <w:bCs/>
        </w:rPr>
        <w:t>Ämnets syfte</w:t>
      </w:r>
    </w:p>
    <w:p w14:paraId="4885EB70" w14:textId="77777777" w:rsidR="00F25635" w:rsidRPr="00F25635" w:rsidRDefault="00F25635" w:rsidP="00F25635">
      <w:pPr>
        <w:spacing w:before="100" w:beforeAutospacing="1" w:after="100" w:afterAutospacing="1" w:line="240" w:lineRule="auto"/>
        <w:outlineLvl w:val="1"/>
        <w:rPr>
          <w:rFonts w:ascii="Arial" w:hAnsi="Arial" w:cs="Arial"/>
        </w:rPr>
      </w:pPr>
      <w:r w:rsidRPr="00F25635">
        <w:rPr>
          <w:rFonts w:ascii="Arial" w:hAnsi="Arial" w:cs="Arial"/>
        </w:rPr>
        <w:t xml:space="preserve">Undervisningen i ämnet samhällskunskap ska syfta till att eleverna breddar, fördjupar och utvecklar kunskaper om människors livsvillkor med utgångspunkt i olika samhällsfrågor. Politiska, sociala och ekonomiska band sammanlänkar i dag människor i olika samhällen över hela världen. </w:t>
      </w:r>
      <w:r w:rsidRPr="00F25635">
        <w:rPr>
          <w:rFonts w:ascii="Arial" w:hAnsi="Arial" w:cs="Arial"/>
          <w:highlight w:val="yellow"/>
        </w:rPr>
        <w:t>I undervisningen ska eleverna ges möjlighet att utveckla kunskaper om frågor som berör makt, demokrati, jämställdhet och de mänskliga rättigheterna inklusive barns och ungdomars rättigheter i enlighet med konventionen om barnets rättigheter. Eleverna ska ges möjlighet att utveckla förståelse för frågor om arbetsliv, resurser och hållbar utveckling.</w:t>
      </w:r>
      <w:r w:rsidRPr="00F25635">
        <w:rPr>
          <w:rFonts w:ascii="Arial" w:hAnsi="Arial" w:cs="Arial"/>
        </w:rPr>
        <w:t xml:space="preserve"> Vidare ska eleverna ges möjlighet att utveckla kunskaper om hur samhället påverkas av digitalisering.</w:t>
      </w:r>
    </w:p>
    <w:p w14:paraId="54A5FF5A" w14:textId="77777777" w:rsidR="00F25635" w:rsidRPr="00F25635" w:rsidRDefault="00F25635" w:rsidP="00F25635">
      <w:pPr>
        <w:spacing w:before="100" w:beforeAutospacing="1" w:after="100" w:afterAutospacing="1" w:line="240" w:lineRule="auto"/>
        <w:outlineLvl w:val="1"/>
        <w:rPr>
          <w:rFonts w:ascii="Arial" w:hAnsi="Arial" w:cs="Arial"/>
        </w:rPr>
      </w:pPr>
      <w:r w:rsidRPr="00F25635">
        <w:rPr>
          <w:rFonts w:ascii="Arial" w:hAnsi="Arial" w:cs="Arial"/>
          <w:highlight w:val="yellow"/>
        </w:rPr>
        <w:lastRenderedPageBreak/>
        <w:t>Eleverna ska ges möjlighet att utveckla ett vetenskapligt förhållningssätt till samhällsfrågor och en förståelse av det vetenskapliga arbetet med samhällsfrågor. Dessutom ska undervisningen bidra till att skapa förutsättningar för ett aktivt deltagande i samhällslivet. Ett komplext samhälle med stort informationsflöde och snabb förändringstakt kräver ett kritiskt förhållningssätt och eleverna ska därför ges möjlighet att utveckla ett sådant. Det omfattar förmåga att söka, strukturera och värdera information från olika källor och medier samt förmåga att dra slutsatser utifrån informationen.</w:t>
      </w:r>
    </w:p>
    <w:p w14:paraId="7F420D76" w14:textId="77777777" w:rsidR="00F25635" w:rsidRPr="00F25635" w:rsidRDefault="00F25635" w:rsidP="00F25635">
      <w:pPr>
        <w:spacing w:before="100" w:beforeAutospacing="1" w:after="100" w:afterAutospacing="1" w:line="240" w:lineRule="auto"/>
        <w:outlineLvl w:val="1"/>
        <w:rPr>
          <w:rFonts w:ascii="Arial" w:hAnsi="Arial" w:cs="Arial"/>
        </w:rPr>
      </w:pPr>
      <w:r w:rsidRPr="00F25635">
        <w:rPr>
          <w:rFonts w:ascii="Arial" w:hAnsi="Arial" w:cs="Arial"/>
        </w:rPr>
        <w:t>I undervisningen ska eleverna ges möjlighet att arbeta med olika metoder för att samla in och bearbeta information, bland annat med hjälp av digitala verktyg. Genom undervisningen ska eleverna även ges möjlighet att uttrycka kunskaper och uppfattningar såväl muntligt som skriftligt samt med hjälp av digitala verktyg.</w:t>
      </w:r>
    </w:p>
    <w:p w14:paraId="240B6C0B" w14:textId="77777777" w:rsidR="00F25635" w:rsidRPr="00F25635" w:rsidRDefault="00F25635" w:rsidP="00F25635">
      <w:pPr>
        <w:spacing w:before="100" w:beforeAutospacing="1" w:after="100" w:afterAutospacing="1" w:line="240" w:lineRule="auto"/>
        <w:outlineLvl w:val="1"/>
        <w:rPr>
          <w:rFonts w:ascii="Arial" w:hAnsi="Arial" w:cs="Arial"/>
        </w:rPr>
      </w:pPr>
      <w:r w:rsidRPr="00F25635">
        <w:rPr>
          <w:rFonts w:ascii="Arial" w:hAnsi="Arial" w:cs="Arial"/>
        </w:rPr>
        <w:t>Undervisningen i ämnet samhällskunskap ska ge eleverna förutsättningar att utveckla följande:</w:t>
      </w:r>
    </w:p>
    <w:p w14:paraId="653CA55B" w14:textId="77777777" w:rsidR="00F25635" w:rsidRPr="00F25635" w:rsidRDefault="00F25635" w:rsidP="00F25635">
      <w:pPr>
        <w:pStyle w:val="Liststycke"/>
        <w:numPr>
          <w:ilvl w:val="0"/>
          <w:numId w:val="27"/>
        </w:numPr>
        <w:spacing w:before="100" w:beforeAutospacing="1" w:after="100" w:afterAutospacing="1" w:line="240" w:lineRule="auto"/>
        <w:outlineLvl w:val="1"/>
        <w:rPr>
          <w:rFonts w:ascii="Arial" w:hAnsi="Arial" w:cs="Arial"/>
          <w:highlight w:val="yellow"/>
        </w:rPr>
      </w:pPr>
      <w:bookmarkStart w:id="0" w:name="_GoBack"/>
      <w:bookmarkEnd w:id="0"/>
      <w:r w:rsidRPr="00F25635">
        <w:rPr>
          <w:rFonts w:ascii="Arial" w:hAnsi="Arial" w:cs="Arial"/>
          <w:highlight w:val="yellow"/>
        </w:rPr>
        <w:t>Kunskaper om demokrati och de mänskliga rättigheterna, såväl de individuella som de kollektiva rättigheterna, samhällsfrågor, samhällsförhållanden samt olika samhällens organisation och funktion från lokal till global nivå utifrån olika tolkningar och perspektiv.</w:t>
      </w:r>
    </w:p>
    <w:p w14:paraId="62A07936" w14:textId="77777777" w:rsidR="00F25635" w:rsidRPr="00F25635" w:rsidRDefault="00F25635" w:rsidP="00F25635">
      <w:pPr>
        <w:pStyle w:val="Liststycke"/>
        <w:numPr>
          <w:ilvl w:val="0"/>
          <w:numId w:val="27"/>
        </w:numPr>
        <w:spacing w:before="100" w:beforeAutospacing="1" w:after="100" w:afterAutospacing="1" w:line="240" w:lineRule="auto"/>
        <w:outlineLvl w:val="1"/>
        <w:rPr>
          <w:rFonts w:ascii="Arial" w:hAnsi="Arial" w:cs="Arial"/>
        </w:rPr>
      </w:pPr>
      <w:r w:rsidRPr="00F25635">
        <w:rPr>
          <w:rFonts w:ascii="Arial" w:hAnsi="Arial" w:cs="Arial"/>
        </w:rPr>
        <w:t>Kunskaper om historiska förutsättningars betydelse för dagens samhälle samt om hur olika ideologiska, politiska, ekonomiska, sociala och miljömässiga förhållanden påverkar och påverkas av individer, grupper och samhällsstrukturer.</w:t>
      </w:r>
    </w:p>
    <w:p w14:paraId="4156EEB3" w14:textId="77777777" w:rsidR="00F25635" w:rsidRPr="00F25635" w:rsidRDefault="00F25635" w:rsidP="00F25635">
      <w:pPr>
        <w:pStyle w:val="Liststycke"/>
        <w:numPr>
          <w:ilvl w:val="0"/>
          <w:numId w:val="27"/>
        </w:numPr>
        <w:spacing w:before="100" w:beforeAutospacing="1" w:after="100" w:afterAutospacing="1" w:line="240" w:lineRule="auto"/>
        <w:outlineLvl w:val="1"/>
        <w:rPr>
          <w:rFonts w:ascii="Arial" w:hAnsi="Arial" w:cs="Arial"/>
          <w:highlight w:val="yellow"/>
        </w:rPr>
      </w:pPr>
      <w:r w:rsidRPr="00F25635">
        <w:rPr>
          <w:rFonts w:ascii="Arial" w:hAnsi="Arial" w:cs="Arial"/>
          <w:highlight w:val="yellow"/>
        </w:rPr>
        <w:t>Förmåga att analysera samhällsfrågor och identifiera orsaker och konsekvenser med hjälp av samhällsvetenskapliga begrepp, teorier, modeller och metoder.</w:t>
      </w:r>
    </w:p>
    <w:p w14:paraId="3F1019F3" w14:textId="77777777" w:rsidR="00F25635" w:rsidRPr="00F25635" w:rsidRDefault="00F25635" w:rsidP="00F25635">
      <w:pPr>
        <w:pStyle w:val="Liststycke"/>
        <w:numPr>
          <w:ilvl w:val="0"/>
          <w:numId w:val="27"/>
        </w:numPr>
        <w:spacing w:before="100" w:beforeAutospacing="1" w:after="100" w:afterAutospacing="1" w:line="240" w:lineRule="auto"/>
        <w:outlineLvl w:val="1"/>
        <w:rPr>
          <w:rFonts w:ascii="Arial" w:hAnsi="Arial" w:cs="Arial"/>
        </w:rPr>
      </w:pPr>
      <w:r w:rsidRPr="00F25635">
        <w:rPr>
          <w:rFonts w:ascii="Arial" w:hAnsi="Arial" w:cs="Arial"/>
        </w:rPr>
        <w:t>Förmåga att söka, kritiskt granska och tolka information från olika källor samt värdera källornas relevans och trovärdighet.</w:t>
      </w:r>
    </w:p>
    <w:p w14:paraId="67C05FB5" w14:textId="77777777" w:rsidR="00F25635" w:rsidRPr="00F25635" w:rsidRDefault="00F25635" w:rsidP="00F25635">
      <w:pPr>
        <w:pStyle w:val="Liststycke"/>
        <w:numPr>
          <w:ilvl w:val="0"/>
          <w:numId w:val="27"/>
        </w:numPr>
        <w:spacing w:before="100" w:beforeAutospacing="1" w:after="100" w:afterAutospacing="1" w:line="240" w:lineRule="auto"/>
        <w:outlineLvl w:val="1"/>
        <w:rPr>
          <w:rFonts w:ascii="Arial" w:hAnsi="Arial" w:cs="Arial"/>
        </w:rPr>
      </w:pPr>
      <w:r w:rsidRPr="00F25635">
        <w:rPr>
          <w:rFonts w:ascii="Arial" w:hAnsi="Arial" w:cs="Arial"/>
        </w:rPr>
        <w:t>Förmåga att uttrycka sina kunskaper i samhällskunskap i olika presentationsformer.</w:t>
      </w:r>
    </w:p>
    <w:p w14:paraId="49076195" w14:textId="4CCEE2F8" w:rsidR="000A7F7C" w:rsidRPr="008C194C" w:rsidRDefault="000A7F7C" w:rsidP="00F25635">
      <w:pPr>
        <w:spacing w:before="100" w:beforeAutospacing="1" w:after="100" w:afterAutospacing="1" w:line="240" w:lineRule="auto"/>
        <w:outlineLvl w:val="1"/>
        <w:rPr>
          <w:rFonts w:ascii="Arial" w:hAnsi="Arial" w:cs="Arial"/>
          <w:highlight w:val="yellow"/>
        </w:rPr>
      </w:pPr>
    </w:p>
    <w:sectPr w:rsidR="000A7F7C" w:rsidRPr="008C194C">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665B7D" w14:textId="77777777" w:rsidR="000F0B46" w:rsidRDefault="000F0B46" w:rsidP="001D6A77">
      <w:pPr>
        <w:spacing w:after="0" w:line="240" w:lineRule="auto"/>
      </w:pPr>
      <w:r>
        <w:separator/>
      </w:r>
    </w:p>
  </w:endnote>
  <w:endnote w:type="continuationSeparator" w:id="0">
    <w:p w14:paraId="756D6392" w14:textId="77777777" w:rsidR="000F0B46" w:rsidRDefault="000F0B46" w:rsidP="001D6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84424" w14:textId="77777777" w:rsidR="000F0B46" w:rsidRDefault="000F0B46" w:rsidP="001D6A77">
      <w:pPr>
        <w:spacing w:after="0" w:line="240" w:lineRule="auto"/>
      </w:pPr>
      <w:r>
        <w:separator/>
      </w:r>
    </w:p>
  </w:footnote>
  <w:footnote w:type="continuationSeparator" w:id="0">
    <w:p w14:paraId="463F60DA" w14:textId="77777777" w:rsidR="000F0B46" w:rsidRDefault="000F0B46" w:rsidP="001D6A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29AC9" w14:textId="412B9E9D" w:rsidR="001D6A77" w:rsidRDefault="001D6A77">
    <w:pPr>
      <w:pStyle w:val="Sidhuvud"/>
      <w:rPr>
        <w:rFonts w:ascii="Arial" w:hAnsi="Arial" w:cs="Arial"/>
      </w:rPr>
    </w:pPr>
    <w:r>
      <w:rPr>
        <w:rFonts w:ascii="Arial" w:hAnsi="Arial" w:cs="Arial"/>
        <w:noProof/>
      </w:rPr>
      <w:drawing>
        <wp:anchor distT="0" distB="0" distL="114300" distR="114300" simplePos="0" relativeHeight="251659264" behindDoc="0" locked="0" layoutInCell="1" allowOverlap="1" wp14:anchorId="3A5BD70F" wp14:editId="1CE2DFFE">
          <wp:simplePos x="0" y="0"/>
          <wp:positionH relativeFrom="column">
            <wp:posOffset>4205605</wp:posOffset>
          </wp:positionH>
          <wp:positionV relativeFrom="paragraph">
            <wp:posOffset>-30480</wp:posOffset>
          </wp:positionV>
          <wp:extent cx="1219202" cy="304801"/>
          <wp:effectExtent l="0" t="0" r="0" b="0"/>
          <wp:wrapSquare wrapText="bothSides"/>
          <wp:docPr id="2" name="Bildobjekt 2" descr="En bild som visar bor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Hmini.png"/>
                  <pic:cNvPicPr/>
                </pic:nvPicPr>
                <pic:blipFill>
                  <a:blip r:embed="rId1">
                    <a:extLst>
                      <a:ext uri="{28A0092B-C50C-407E-A947-70E740481C1C}">
                        <a14:useLocalDpi xmlns:a14="http://schemas.microsoft.com/office/drawing/2010/main" val="0"/>
                      </a:ext>
                    </a:extLst>
                  </a:blip>
                  <a:stretch>
                    <a:fillRect/>
                  </a:stretch>
                </pic:blipFill>
                <pic:spPr>
                  <a:xfrm>
                    <a:off x="0" y="0"/>
                    <a:ext cx="1219202" cy="304801"/>
                  </a:xfrm>
                  <a:prstGeom prst="rect">
                    <a:avLst/>
                  </a:prstGeom>
                </pic:spPr>
              </pic:pic>
            </a:graphicData>
          </a:graphic>
        </wp:anchor>
      </w:drawing>
    </w:r>
    <w:r>
      <w:rPr>
        <w:rFonts w:ascii="Arial" w:hAnsi="Arial" w:cs="Arial"/>
        <w:noProof/>
      </w:rPr>
      <w:drawing>
        <wp:anchor distT="0" distB="0" distL="114300" distR="114300" simplePos="0" relativeHeight="251658240" behindDoc="0" locked="0" layoutInCell="1" allowOverlap="1" wp14:anchorId="21523465" wp14:editId="634E33AC">
          <wp:simplePos x="0" y="0"/>
          <wp:positionH relativeFrom="column">
            <wp:posOffset>5502910</wp:posOffset>
          </wp:positionH>
          <wp:positionV relativeFrom="paragraph">
            <wp:posOffset>-447040</wp:posOffset>
          </wp:positionV>
          <wp:extent cx="1134516" cy="1130936"/>
          <wp:effectExtent l="0" t="0" r="8890" b="0"/>
          <wp:wrapSquare wrapText="bothSides"/>
          <wp:docPr id="1" name="Bildobjekt 1" descr="En bild som visar tecken, röd, personer&#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imple.png"/>
                  <pic:cNvPicPr/>
                </pic:nvPicPr>
                <pic:blipFill>
                  <a:blip r:embed="rId2">
                    <a:extLst>
                      <a:ext uri="{28A0092B-C50C-407E-A947-70E740481C1C}">
                        <a14:useLocalDpi xmlns:a14="http://schemas.microsoft.com/office/drawing/2010/main" val="0"/>
                      </a:ext>
                    </a:extLst>
                  </a:blip>
                  <a:stretch>
                    <a:fillRect/>
                  </a:stretch>
                </pic:blipFill>
                <pic:spPr>
                  <a:xfrm>
                    <a:off x="0" y="0"/>
                    <a:ext cx="1134516" cy="1130936"/>
                  </a:xfrm>
                  <a:prstGeom prst="rect">
                    <a:avLst/>
                  </a:prstGeom>
                </pic:spPr>
              </pic:pic>
            </a:graphicData>
          </a:graphic>
          <wp14:sizeRelH relativeFrom="margin">
            <wp14:pctWidth>0</wp14:pctWidth>
          </wp14:sizeRelH>
          <wp14:sizeRelV relativeFrom="margin">
            <wp14:pctHeight>0</wp14:pctHeight>
          </wp14:sizeRelV>
        </wp:anchor>
      </w:drawing>
    </w:r>
    <w:r w:rsidR="00174912">
      <w:rPr>
        <w:rFonts w:ascii="Arial" w:hAnsi="Arial" w:cs="Arial"/>
      </w:rPr>
      <w:t>Samhällskunskap</w:t>
    </w:r>
  </w:p>
  <w:p w14:paraId="55CA7C60" w14:textId="2B538FF3" w:rsidR="001D6A77" w:rsidRPr="00DB4D88" w:rsidRDefault="001D6A77">
    <w:pPr>
      <w:pStyle w:val="Sidhuvud"/>
      <w:rPr>
        <w:rFonts w:ascii="Arial" w:hAnsi="Arial" w:cs="Arial"/>
        <w:sz w:val="18"/>
        <w:szCs w:val="18"/>
      </w:rPr>
    </w:pPr>
    <w:r w:rsidRPr="00DB4D88">
      <w:rPr>
        <w:rFonts w:ascii="Arial" w:hAnsi="Arial" w:cs="Arial"/>
        <w:sz w:val="18"/>
        <w:szCs w:val="18"/>
      </w:rPr>
      <w:t xml:space="preserve">Skapat av Eva Gylfe, forskningskommunikatör </w:t>
    </w:r>
  </w:p>
  <w:p w14:paraId="0DACD2E8" w14:textId="77777777" w:rsidR="001D6A77" w:rsidRDefault="001D6A7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67103"/>
    <w:multiLevelType w:val="hybridMultilevel"/>
    <w:tmpl w:val="C180D3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4916592"/>
    <w:multiLevelType w:val="multilevel"/>
    <w:tmpl w:val="D0E22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153C44"/>
    <w:multiLevelType w:val="multilevel"/>
    <w:tmpl w:val="83FA7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F940BD"/>
    <w:multiLevelType w:val="hybridMultilevel"/>
    <w:tmpl w:val="B07067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5264901"/>
    <w:multiLevelType w:val="hybridMultilevel"/>
    <w:tmpl w:val="EAF692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65F4AFC"/>
    <w:multiLevelType w:val="hybridMultilevel"/>
    <w:tmpl w:val="D47C3E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66D5A2D"/>
    <w:multiLevelType w:val="hybridMultilevel"/>
    <w:tmpl w:val="74B4AC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6BE77C8"/>
    <w:multiLevelType w:val="hybridMultilevel"/>
    <w:tmpl w:val="0EA08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7D01D00"/>
    <w:multiLevelType w:val="hybridMultilevel"/>
    <w:tmpl w:val="881643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DEC024C"/>
    <w:multiLevelType w:val="hybridMultilevel"/>
    <w:tmpl w:val="FD241AF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155427B"/>
    <w:multiLevelType w:val="hybridMultilevel"/>
    <w:tmpl w:val="8124DEF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32BF79F4"/>
    <w:multiLevelType w:val="hybridMultilevel"/>
    <w:tmpl w:val="9FF056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6E938DC"/>
    <w:multiLevelType w:val="hybridMultilevel"/>
    <w:tmpl w:val="43081D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70D3717"/>
    <w:multiLevelType w:val="hybridMultilevel"/>
    <w:tmpl w:val="62944C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055417A"/>
    <w:multiLevelType w:val="hybridMultilevel"/>
    <w:tmpl w:val="57D02090"/>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5" w15:restartNumberingAfterBreak="0">
    <w:nsid w:val="46783A8F"/>
    <w:multiLevelType w:val="hybridMultilevel"/>
    <w:tmpl w:val="7686754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9436010"/>
    <w:multiLevelType w:val="hybridMultilevel"/>
    <w:tmpl w:val="3CF625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C6A4991"/>
    <w:multiLevelType w:val="hybridMultilevel"/>
    <w:tmpl w:val="09C2D9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04063DC"/>
    <w:multiLevelType w:val="hybridMultilevel"/>
    <w:tmpl w:val="6958D1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12A07B7"/>
    <w:multiLevelType w:val="hybridMultilevel"/>
    <w:tmpl w:val="7686754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55130A34"/>
    <w:multiLevelType w:val="hybridMultilevel"/>
    <w:tmpl w:val="1714D7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A23493B"/>
    <w:multiLevelType w:val="hybridMultilevel"/>
    <w:tmpl w:val="410604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D4F5F6E"/>
    <w:multiLevelType w:val="hybridMultilevel"/>
    <w:tmpl w:val="962457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F0A3DB4"/>
    <w:multiLevelType w:val="hybridMultilevel"/>
    <w:tmpl w:val="D632E1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04F7481"/>
    <w:multiLevelType w:val="hybridMultilevel"/>
    <w:tmpl w:val="AB6245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80C53C8"/>
    <w:multiLevelType w:val="hybridMultilevel"/>
    <w:tmpl w:val="E4C4BE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C7D1798"/>
    <w:multiLevelType w:val="hybridMultilevel"/>
    <w:tmpl w:val="BFB657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7"/>
  </w:num>
  <w:num w:numId="4">
    <w:abstractNumId w:val="13"/>
  </w:num>
  <w:num w:numId="5">
    <w:abstractNumId w:val="20"/>
  </w:num>
  <w:num w:numId="6">
    <w:abstractNumId w:val="3"/>
  </w:num>
  <w:num w:numId="7">
    <w:abstractNumId w:val="4"/>
  </w:num>
  <w:num w:numId="8">
    <w:abstractNumId w:val="24"/>
  </w:num>
  <w:num w:numId="9">
    <w:abstractNumId w:val="15"/>
  </w:num>
  <w:num w:numId="10">
    <w:abstractNumId w:val="12"/>
  </w:num>
  <w:num w:numId="11">
    <w:abstractNumId w:val="19"/>
  </w:num>
  <w:num w:numId="12">
    <w:abstractNumId w:val="0"/>
  </w:num>
  <w:num w:numId="13">
    <w:abstractNumId w:val="14"/>
  </w:num>
  <w:num w:numId="14">
    <w:abstractNumId w:val="18"/>
  </w:num>
  <w:num w:numId="15">
    <w:abstractNumId w:val="16"/>
  </w:num>
  <w:num w:numId="16">
    <w:abstractNumId w:val="22"/>
  </w:num>
  <w:num w:numId="17">
    <w:abstractNumId w:val="5"/>
  </w:num>
  <w:num w:numId="18">
    <w:abstractNumId w:val="8"/>
  </w:num>
  <w:num w:numId="19">
    <w:abstractNumId w:val="11"/>
  </w:num>
  <w:num w:numId="20">
    <w:abstractNumId w:val="7"/>
  </w:num>
  <w:num w:numId="21">
    <w:abstractNumId w:val="9"/>
  </w:num>
  <w:num w:numId="22">
    <w:abstractNumId w:val="10"/>
  </w:num>
  <w:num w:numId="23">
    <w:abstractNumId w:val="6"/>
  </w:num>
  <w:num w:numId="24">
    <w:abstractNumId w:val="26"/>
  </w:num>
  <w:num w:numId="25">
    <w:abstractNumId w:val="25"/>
  </w:num>
  <w:num w:numId="26">
    <w:abstractNumId w:val="23"/>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0C9"/>
    <w:rsid w:val="00003B30"/>
    <w:rsid w:val="00072C55"/>
    <w:rsid w:val="000A7F7C"/>
    <w:rsid w:val="000F0B46"/>
    <w:rsid w:val="001562E9"/>
    <w:rsid w:val="00174912"/>
    <w:rsid w:val="00184223"/>
    <w:rsid w:val="001B1412"/>
    <w:rsid w:val="001B6ED3"/>
    <w:rsid w:val="001C3835"/>
    <w:rsid w:val="001D6A77"/>
    <w:rsid w:val="001F49CC"/>
    <w:rsid w:val="001F6EA8"/>
    <w:rsid w:val="0022601E"/>
    <w:rsid w:val="002516EB"/>
    <w:rsid w:val="00271794"/>
    <w:rsid w:val="002744C4"/>
    <w:rsid w:val="002B6B3C"/>
    <w:rsid w:val="0030397A"/>
    <w:rsid w:val="003123F8"/>
    <w:rsid w:val="00370570"/>
    <w:rsid w:val="003E2BAA"/>
    <w:rsid w:val="00406DE7"/>
    <w:rsid w:val="00465DAF"/>
    <w:rsid w:val="004B572B"/>
    <w:rsid w:val="004C0527"/>
    <w:rsid w:val="004D13AD"/>
    <w:rsid w:val="004D31F2"/>
    <w:rsid w:val="004D4BFB"/>
    <w:rsid w:val="0050799C"/>
    <w:rsid w:val="005C67A4"/>
    <w:rsid w:val="00611DCA"/>
    <w:rsid w:val="00655AA8"/>
    <w:rsid w:val="00683659"/>
    <w:rsid w:val="00684FCF"/>
    <w:rsid w:val="00807AC9"/>
    <w:rsid w:val="008744AC"/>
    <w:rsid w:val="0088353C"/>
    <w:rsid w:val="008975D6"/>
    <w:rsid w:val="008C0512"/>
    <w:rsid w:val="008C194C"/>
    <w:rsid w:val="009033BD"/>
    <w:rsid w:val="00945DCE"/>
    <w:rsid w:val="009C77F1"/>
    <w:rsid w:val="009F085F"/>
    <w:rsid w:val="00AA507E"/>
    <w:rsid w:val="00B12438"/>
    <w:rsid w:val="00B5053D"/>
    <w:rsid w:val="00B508D2"/>
    <w:rsid w:val="00B80468"/>
    <w:rsid w:val="00BD3016"/>
    <w:rsid w:val="00C26931"/>
    <w:rsid w:val="00C41F16"/>
    <w:rsid w:val="00C4568C"/>
    <w:rsid w:val="00CF4FA4"/>
    <w:rsid w:val="00D724BC"/>
    <w:rsid w:val="00D77443"/>
    <w:rsid w:val="00DB4D88"/>
    <w:rsid w:val="00E054A8"/>
    <w:rsid w:val="00E131DB"/>
    <w:rsid w:val="00E2789B"/>
    <w:rsid w:val="00E52198"/>
    <w:rsid w:val="00E74EEA"/>
    <w:rsid w:val="00EA2E42"/>
    <w:rsid w:val="00EB7731"/>
    <w:rsid w:val="00F07009"/>
    <w:rsid w:val="00F25635"/>
    <w:rsid w:val="00F901B1"/>
    <w:rsid w:val="00FA2C3E"/>
    <w:rsid w:val="00FB478A"/>
    <w:rsid w:val="00FF0EAF"/>
    <w:rsid w:val="00FF30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FD1DF"/>
  <w15:chartTrackingRefBased/>
  <w15:docId w15:val="{B7AA724F-8CC3-4A4D-94E3-2F184FB8C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Rubrik2">
    <w:name w:val="heading 2"/>
    <w:basedOn w:val="Normal"/>
    <w:link w:val="Rubrik2Char"/>
    <w:uiPriority w:val="9"/>
    <w:qFormat/>
    <w:rsid w:val="002744C4"/>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3">
    <w:name w:val="heading 3"/>
    <w:basedOn w:val="Normal"/>
    <w:link w:val="Rubrik3Char"/>
    <w:uiPriority w:val="9"/>
    <w:qFormat/>
    <w:rsid w:val="002744C4"/>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paragraph" w:styleId="Rubrik4">
    <w:name w:val="heading 4"/>
    <w:basedOn w:val="Normal"/>
    <w:link w:val="Rubrik4Char"/>
    <w:uiPriority w:val="9"/>
    <w:qFormat/>
    <w:rsid w:val="002744C4"/>
    <w:pPr>
      <w:spacing w:before="100" w:beforeAutospacing="1" w:after="100" w:afterAutospacing="1" w:line="240" w:lineRule="auto"/>
      <w:outlineLvl w:val="3"/>
    </w:pPr>
    <w:rPr>
      <w:rFonts w:ascii="Times New Roman" w:eastAsia="Times New Roman" w:hAnsi="Times New Roman" w:cs="Times New Roman"/>
      <w:b/>
      <w:bCs/>
      <w:sz w:val="24"/>
      <w:szCs w:val="24"/>
      <w:lang w:eastAsia="sv-SE"/>
    </w:rPr>
  </w:style>
  <w:style w:type="paragraph" w:styleId="Rubrik5">
    <w:name w:val="heading 5"/>
    <w:basedOn w:val="Normal"/>
    <w:next w:val="Normal"/>
    <w:link w:val="Rubrik5Char"/>
    <w:uiPriority w:val="9"/>
    <w:semiHidden/>
    <w:unhideWhenUsed/>
    <w:qFormat/>
    <w:rsid w:val="004D13A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2744C4"/>
    <w:rPr>
      <w:rFonts w:ascii="Times New Roman" w:eastAsia="Times New Roman" w:hAnsi="Times New Roman" w:cs="Times New Roman"/>
      <w:b/>
      <w:bCs/>
      <w:sz w:val="36"/>
      <w:szCs w:val="36"/>
      <w:lang w:eastAsia="sv-SE"/>
    </w:rPr>
  </w:style>
  <w:style w:type="character" w:customStyle="1" w:styleId="Rubrik3Char">
    <w:name w:val="Rubrik 3 Char"/>
    <w:basedOn w:val="Standardstycketeckensnitt"/>
    <w:link w:val="Rubrik3"/>
    <w:uiPriority w:val="9"/>
    <w:rsid w:val="002744C4"/>
    <w:rPr>
      <w:rFonts w:ascii="Times New Roman" w:eastAsia="Times New Roman" w:hAnsi="Times New Roman" w:cs="Times New Roman"/>
      <w:b/>
      <w:bCs/>
      <w:sz w:val="27"/>
      <w:szCs w:val="27"/>
      <w:lang w:eastAsia="sv-SE"/>
    </w:rPr>
  </w:style>
  <w:style w:type="character" w:customStyle="1" w:styleId="Rubrik4Char">
    <w:name w:val="Rubrik 4 Char"/>
    <w:basedOn w:val="Standardstycketeckensnitt"/>
    <w:link w:val="Rubrik4"/>
    <w:uiPriority w:val="9"/>
    <w:rsid w:val="002744C4"/>
    <w:rPr>
      <w:rFonts w:ascii="Times New Roman" w:eastAsia="Times New Roman" w:hAnsi="Times New Roman" w:cs="Times New Roman"/>
      <w:b/>
      <w:bCs/>
      <w:sz w:val="24"/>
      <w:szCs w:val="24"/>
      <w:lang w:eastAsia="sv-SE"/>
    </w:rPr>
  </w:style>
  <w:style w:type="paragraph" w:styleId="Normalwebb">
    <w:name w:val="Normal (Web)"/>
    <w:basedOn w:val="Normal"/>
    <w:uiPriority w:val="99"/>
    <w:semiHidden/>
    <w:unhideWhenUsed/>
    <w:rsid w:val="002744C4"/>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2744C4"/>
    <w:pPr>
      <w:ind w:left="720"/>
      <w:contextualSpacing/>
    </w:pPr>
  </w:style>
  <w:style w:type="character" w:customStyle="1" w:styleId="Rubrik5Char">
    <w:name w:val="Rubrik 5 Char"/>
    <w:basedOn w:val="Standardstycketeckensnitt"/>
    <w:link w:val="Rubrik5"/>
    <w:uiPriority w:val="9"/>
    <w:semiHidden/>
    <w:rsid w:val="004D13AD"/>
    <w:rPr>
      <w:rFonts w:asciiTheme="majorHAnsi" w:eastAsiaTheme="majorEastAsia" w:hAnsiTheme="majorHAnsi" w:cstheme="majorBidi"/>
      <w:color w:val="2F5496" w:themeColor="accent1" w:themeShade="BF"/>
    </w:rPr>
  </w:style>
  <w:style w:type="paragraph" w:styleId="Rubrik">
    <w:name w:val="Title"/>
    <w:basedOn w:val="Normal"/>
    <w:next w:val="Normal"/>
    <w:link w:val="RubrikChar"/>
    <w:uiPriority w:val="10"/>
    <w:qFormat/>
    <w:rsid w:val="001D6A7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1D6A77"/>
    <w:rPr>
      <w:rFonts w:asciiTheme="majorHAnsi" w:eastAsiaTheme="majorEastAsia" w:hAnsiTheme="majorHAnsi" w:cstheme="majorBidi"/>
      <w:spacing w:val="-10"/>
      <w:kern w:val="28"/>
      <w:sz w:val="56"/>
      <w:szCs w:val="56"/>
    </w:rPr>
  </w:style>
  <w:style w:type="paragraph" w:styleId="Sidhuvud">
    <w:name w:val="header"/>
    <w:basedOn w:val="Normal"/>
    <w:link w:val="SidhuvudChar"/>
    <w:uiPriority w:val="99"/>
    <w:unhideWhenUsed/>
    <w:rsid w:val="001D6A7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D6A77"/>
  </w:style>
  <w:style w:type="paragraph" w:styleId="Sidfot">
    <w:name w:val="footer"/>
    <w:basedOn w:val="Normal"/>
    <w:link w:val="SidfotChar"/>
    <w:uiPriority w:val="99"/>
    <w:unhideWhenUsed/>
    <w:rsid w:val="001D6A7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D6A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50738">
      <w:bodyDiv w:val="1"/>
      <w:marLeft w:val="0"/>
      <w:marRight w:val="0"/>
      <w:marTop w:val="0"/>
      <w:marBottom w:val="0"/>
      <w:divBdr>
        <w:top w:val="none" w:sz="0" w:space="0" w:color="auto"/>
        <w:left w:val="none" w:sz="0" w:space="0" w:color="auto"/>
        <w:bottom w:val="none" w:sz="0" w:space="0" w:color="auto"/>
        <w:right w:val="none" w:sz="0" w:space="0" w:color="auto"/>
      </w:divBdr>
    </w:div>
    <w:div w:id="170880344">
      <w:bodyDiv w:val="1"/>
      <w:marLeft w:val="0"/>
      <w:marRight w:val="0"/>
      <w:marTop w:val="0"/>
      <w:marBottom w:val="0"/>
      <w:divBdr>
        <w:top w:val="none" w:sz="0" w:space="0" w:color="auto"/>
        <w:left w:val="none" w:sz="0" w:space="0" w:color="auto"/>
        <w:bottom w:val="none" w:sz="0" w:space="0" w:color="auto"/>
        <w:right w:val="none" w:sz="0" w:space="0" w:color="auto"/>
      </w:divBdr>
    </w:div>
    <w:div w:id="241453103">
      <w:bodyDiv w:val="1"/>
      <w:marLeft w:val="0"/>
      <w:marRight w:val="0"/>
      <w:marTop w:val="0"/>
      <w:marBottom w:val="0"/>
      <w:divBdr>
        <w:top w:val="none" w:sz="0" w:space="0" w:color="auto"/>
        <w:left w:val="none" w:sz="0" w:space="0" w:color="auto"/>
        <w:bottom w:val="none" w:sz="0" w:space="0" w:color="auto"/>
        <w:right w:val="none" w:sz="0" w:space="0" w:color="auto"/>
      </w:divBdr>
    </w:div>
    <w:div w:id="367267074">
      <w:bodyDiv w:val="1"/>
      <w:marLeft w:val="0"/>
      <w:marRight w:val="0"/>
      <w:marTop w:val="0"/>
      <w:marBottom w:val="0"/>
      <w:divBdr>
        <w:top w:val="none" w:sz="0" w:space="0" w:color="auto"/>
        <w:left w:val="none" w:sz="0" w:space="0" w:color="auto"/>
        <w:bottom w:val="none" w:sz="0" w:space="0" w:color="auto"/>
        <w:right w:val="none" w:sz="0" w:space="0" w:color="auto"/>
      </w:divBdr>
    </w:div>
    <w:div w:id="460270322">
      <w:bodyDiv w:val="1"/>
      <w:marLeft w:val="0"/>
      <w:marRight w:val="0"/>
      <w:marTop w:val="0"/>
      <w:marBottom w:val="0"/>
      <w:divBdr>
        <w:top w:val="none" w:sz="0" w:space="0" w:color="auto"/>
        <w:left w:val="none" w:sz="0" w:space="0" w:color="auto"/>
        <w:bottom w:val="none" w:sz="0" w:space="0" w:color="auto"/>
        <w:right w:val="none" w:sz="0" w:space="0" w:color="auto"/>
      </w:divBdr>
    </w:div>
    <w:div w:id="463087174">
      <w:bodyDiv w:val="1"/>
      <w:marLeft w:val="0"/>
      <w:marRight w:val="0"/>
      <w:marTop w:val="0"/>
      <w:marBottom w:val="0"/>
      <w:divBdr>
        <w:top w:val="none" w:sz="0" w:space="0" w:color="auto"/>
        <w:left w:val="none" w:sz="0" w:space="0" w:color="auto"/>
        <w:bottom w:val="none" w:sz="0" w:space="0" w:color="auto"/>
        <w:right w:val="none" w:sz="0" w:space="0" w:color="auto"/>
      </w:divBdr>
    </w:div>
    <w:div w:id="521094187">
      <w:bodyDiv w:val="1"/>
      <w:marLeft w:val="0"/>
      <w:marRight w:val="0"/>
      <w:marTop w:val="0"/>
      <w:marBottom w:val="0"/>
      <w:divBdr>
        <w:top w:val="none" w:sz="0" w:space="0" w:color="auto"/>
        <w:left w:val="none" w:sz="0" w:space="0" w:color="auto"/>
        <w:bottom w:val="none" w:sz="0" w:space="0" w:color="auto"/>
        <w:right w:val="none" w:sz="0" w:space="0" w:color="auto"/>
      </w:divBdr>
    </w:div>
    <w:div w:id="576717554">
      <w:bodyDiv w:val="1"/>
      <w:marLeft w:val="0"/>
      <w:marRight w:val="0"/>
      <w:marTop w:val="0"/>
      <w:marBottom w:val="0"/>
      <w:divBdr>
        <w:top w:val="none" w:sz="0" w:space="0" w:color="auto"/>
        <w:left w:val="none" w:sz="0" w:space="0" w:color="auto"/>
        <w:bottom w:val="none" w:sz="0" w:space="0" w:color="auto"/>
        <w:right w:val="none" w:sz="0" w:space="0" w:color="auto"/>
      </w:divBdr>
    </w:div>
    <w:div w:id="579678261">
      <w:bodyDiv w:val="1"/>
      <w:marLeft w:val="0"/>
      <w:marRight w:val="0"/>
      <w:marTop w:val="0"/>
      <w:marBottom w:val="0"/>
      <w:divBdr>
        <w:top w:val="none" w:sz="0" w:space="0" w:color="auto"/>
        <w:left w:val="none" w:sz="0" w:space="0" w:color="auto"/>
        <w:bottom w:val="none" w:sz="0" w:space="0" w:color="auto"/>
        <w:right w:val="none" w:sz="0" w:space="0" w:color="auto"/>
      </w:divBdr>
    </w:div>
    <w:div w:id="642974441">
      <w:bodyDiv w:val="1"/>
      <w:marLeft w:val="0"/>
      <w:marRight w:val="0"/>
      <w:marTop w:val="0"/>
      <w:marBottom w:val="0"/>
      <w:divBdr>
        <w:top w:val="none" w:sz="0" w:space="0" w:color="auto"/>
        <w:left w:val="none" w:sz="0" w:space="0" w:color="auto"/>
        <w:bottom w:val="none" w:sz="0" w:space="0" w:color="auto"/>
        <w:right w:val="none" w:sz="0" w:space="0" w:color="auto"/>
      </w:divBdr>
    </w:div>
    <w:div w:id="803157493">
      <w:bodyDiv w:val="1"/>
      <w:marLeft w:val="0"/>
      <w:marRight w:val="0"/>
      <w:marTop w:val="0"/>
      <w:marBottom w:val="0"/>
      <w:divBdr>
        <w:top w:val="none" w:sz="0" w:space="0" w:color="auto"/>
        <w:left w:val="none" w:sz="0" w:space="0" w:color="auto"/>
        <w:bottom w:val="none" w:sz="0" w:space="0" w:color="auto"/>
        <w:right w:val="none" w:sz="0" w:space="0" w:color="auto"/>
      </w:divBdr>
    </w:div>
    <w:div w:id="934627379">
      <w:bodyDiv w:val="1"/>
      <w:marLeft w:val="0"/>
      <w:marRight w:val="0"/>
      <w:marTop w:val="0"/>
      <w:marBottom w:val="0"/>
      <w:divBdr>
        <w:top w:val="none" w:sz="0" w:space="0" w:color="auto"/>
        <w:left w:val="none" w:sz="0" w:space="0" w:color="auto"/>
        <w:bottom w:val="none" w:sz="0" w:space="0" w:color="auto"/>
        <w:right w:val="none" w:sz="0" w:space="0" w:color="auto"/>
      </w:divBdr>
    </w:div>
    <w:div w:id="1151797781">
      <w:bodyDiv w:val="1"/>
      <w:marLeft w:val="0"/>
      <w:marRight w:val="0"/>
      <w:marTop w:val="0"/>
      <w:marBottom w:val="0"/>
      <w:divBdr>
        <w:top w:val="none" w:sz="0" w:space="0" w:color="auto"/>
        <w:left w:val="none" w:sz="0" w:space="0" w:color="auto"/>
        <w:bottom w:val="none" w:sz="0" w:space="0" w:color="auto"/>
        <w:right w:val="none" w:sz="0" w:space="0" w:color="auto"/>
      </w:divBdr>
    </w:div>
    <w:div w:id="1254975580">
      <w:bodyDiv w:val="1"/>
      <w:marLeft w:val="0"/>
      <w:marRight w:val="0"/>
      <w:marTop w:val="0"/>
      <w:marBottom w:val="0"/>
      <w:divBdr>
        <w:top w:val="none" w:sz="0" w:space="0" w:color="auto"/>
        <w:left w:val="none" w:sz="0" w:space="0" w:color="auto"/>
        <w:bottom w:val="none" w:sz="0" w:space="0" w:color="auto"/>
        <w:right w:val="none" w:sz="0" w:space="0" w:color="auto"/>
      </w:divBdr>
    </w:div>
    <w:div w:id="1545558420">
      <w:bodyDiv w:val="1"/>
      <w:marLeft w:val="0"/>
      <w:marRight w:val="0"/>
      <w:marTop w:val="0"/>
      <w:marBottom w:val="0"/>
      <w:divBdr>
        <w:top w:val="none" w:sz="0" w:space="0" w:color="auto"/>
        <w:left w:val="none" w:sz="0" w:space="0" w:color="auto"/>
        <w:bottom w:val="none" w:sz="0" w:space="0" w:color="auto"/>
        <w:right w:val="none" w:sz="0" w:space="0" w:color="auto"/>
      </w:divBdr>
    </w:div>
    <w:div w:id="1598640136">
      <w:bodyDiv w:val="1"/>
      <w:marLeft w:val="0"/>
      <w:marRight w:val="0"/>
      <w:marTop w:val="0"/>
      <w:marBottom w:val="0"/>
      <w:divBdr>
        <w:top w:val="none" w:sz="0" w:space="0" w:color="auto"/>
        <w:left w:val="none" w:sz="0" w:space="0" w:color="auto"/>
        <w:bottom w:val="none" w:sz="0" w:space="0" w:color="auto"/>
        <w:right w:val="none" w:sz="0" w:space="0" w:color="auto"/>
      </w:divBdr>
    </w:div>
    <w:div w:id="1601182037">
      <w:bodyDiv w:val="1"/>
      <w:marLeft w:val="0"/>
      <w:marRight w:val="0"/>
      <w:marTop w:val="0"/>
      <w:marBottom w:val="0"/>
      <w:divBdr>
        <w:top w:val="none" w:sz="0" w:space="0" w:color="auto"/>
        <w:left w:val="none" w:sz="0" w:space="0" w:color="auto"/>
        <w:bottom w:val="none" w:sz="0" w:space="0" w:color="auto"/>
        <w:right w:val="none" w:sz="0" w:space="0" w:color="auto"/>
      </w:divBdr>
    </w:div>
    <w:div w:id="1618565762">
      <w:bodyDiv w:val="1"/>
      <w:marLeft w:val="0"/>
      <w:marRight w:val="0"/>
      <w:marTop w:val="0"/>
      <w:marBottom w:val="0"/>
      <w:divBdr>
        <w:top w:val="none" w:sz="0" w:space="0" w:color="auto"/>
        <w:left w:val="none" w:sz="0" w:space="0" w:color="auto"/>
        <w:bottom w:val="none" w:sz="0" w:space="0" w:color="auto"/>
        <w:right w:val="none" w:sz="0" w:space="0" w:color="auto"/>
      </w:divBdr>
    </w:div>
    <w:div w:id="1876844597">
      <w:bodyDiv w:val="1"/>
      <w:marLeft w:val="0"/>
      <w:marRight w:val="0"/>
      <w:marTop w:val="0"/>
      <w:marBottom w:val="0"/>
      <w:divBdr>
        <w:top w:val="none" w:sz="0" w:space="0" w:color="auto"/>
        <w:left w:val="none" w:sz="0" w:space="0" w:color="auto"/>
        <w:bottom w:val="none" w:sz="0" w:space="0" w:color="auto"/>
        <w:right w:val="none" w:sz="0" w:space="0" w:color="auto"/>
      </w:divBdr>
    </w:div>
    <w:div w:id="1944458035">
      <w:bodyDiv w:val="1"/>
      <w:marLeft w:val="0"/>
      <w:marRight w:val="0"/>
      <w:marTop w:val="0"/>
      <w:marBottom w:val="0"/>
      <w:divBdr>
        <w:top w:val="none" w:sz="0" w:space="0" w:color="auto"/>
        <w:left w:val="none" w:sz="0" w:space="0" w:color="auto"/>
        <w:bottom w:val="none" w:sz="0" w:space="0" w:color="auto"/>
        <w:right w:val="none" w:sz="0" w:space="0" w:color="auto"/>
      </w:divBdr>
    </w:div>
    <w:div w:id="1949772395">
      <w:bodyDiv w:val="1"/>
      <w:marLeft w:val="0"/>
      <w:marRight w:val="0"/>
      <w:marTop w:val="0"/>
      <w:marBottom w:val="0"/>
      <w:divBdr>
        <w:top w:val="none" w:sz="0" w:space="0" w:color="auto"/>
        <w:left w:val="none" w:sz="0" w:space="0" w:color="auto"/>
        <w:bottom w:val="none" w:sz="0" w:space="0" w:color="auto"/>
        <w:right w:val="none" w:sz="0" w:space="0" w:color="auto"/>
      </w:divBdr>
    </w:div>
    <w:div w:id="1986934940">
      <w:bodyDiv w:val="1"/>
      <w:marLeft w:val="0"/>
      <w:marRight w:val="0"/>
      <w:marTop w:val="0"/>
      <w:marBottom w:val="0"/>
      <w:divBdr>
        <w:top w:val="none" w:sz="0" w:space="0" w:color="auto"/>
        <w:left w:val="none" w:sz="0" w:space="0" w:color="auto"/>
        <w:bottom w:val="none" w:sz="0" w:space="0" w:color="auto"/>
        <w:right w:val="none" w:sz="0" w:space="0" w:color="auto"/>
      </w:divBdr>
    </w:div>
    <w:div w:id="1994137531">
      <w:bodyDiv w:val="1"/>
      <w:marLeft w:val="0"/>
      <w:marRight w:val="0"/>
      <w:marTop w:val="0"/>
      <w:marBottom w:val="0"/>
      <w:divBdr>
        <w:top w:val="none" w:sz="0" w:space="0" w:color="auto"/>
        <w:left w:val="none" w:sz="0" w:space="0" w:color="auto"/>
        <w:bottom w:val="none" w:sz="0" w:space="0" w:color="auto"/>
        <w:right w:val="none" w:sz="0" w:space="0" w:color="auto"/>
      </w:divBdr>
    </w:div>
    <w:div w:id="2042120416">
      <w:bodyDiv w:val="1"/>
      <w:marLeft w:val="0"/>
      <w:marRight w:val="0"/>
      <w:marTop w:val="0"/>
      <w:marBottom w:val="0"/>
      <w:divBdr>
        <w:top w:val="none" w:sz="0" w:space="0" w:color="auto"/>
        <w:left w:val="none" w:sz="0" w:space="0" w:color="auto"/>
        <w:bottom w:val="none" w:sz="0" w:space="0" w:color="auto"/>
        <w:right w:val="none" w:sz="0" w:space="0" w:color="auto"/>
      </w:divBdr>
    </w:div>
    <w:div w:id="2072343982">
      <w:bodyDiv w:val="1"/>
      <w:marLeft w:val="0"/>
      <w:marRight w:val="0"/>
      <w:marTop w:val="0"/>
      <w:marBottom w:val="0"/>
      <w:divBdr>
        <w:top w:val="none" w:sz="0" w:space="0" w:color="auto"/>
        <w:left w:val="none" w:sz="0" w:space="0" w:color="auto"/>
        <w:bottom w:val="none" w:sz="0" w:space="0" w:color="auto"/>
        <w:right w:val="none" w:sz="0" w:space="0" w:color="auto"/>
      </w:divBdr>
    </w:div>
    <w:div w:id="212109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706</Words>
  <Characters>3743</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Gylfe</dc:creator>
  <cp:keywords/>
  <dc:description/>
  <cp:lastModifiedBy>Eva Gylfe</cp:lastModifiedBy>
  <cp:revision>2</cp:revision>
  <cp:lastPrinted>2020-06-30T06:27:00Z</cp:lastPrinted>
  <dcterms:created xsi:type="dcterms:W3CDTF">2020-06-30T07:05:00Z</dcterms:created>
  <dcterms:modified xsi:type="dcterms:W3CDTF">2020-06-30T07:05:00Z</dcterms:modified>
</cp:coreProperties>
</file>